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46C" w:rsidRDefault="0014346C" w:rsidP="0014346C">
      <w:pPr>
        <w:spacing w:line="360" w:lineRule="auto"/>
        <w:jc w:val="right"/>
        <w:rPr>
          <w:b/>
          <w:u w:val="single"/>
        </w:rPr>
      </w:pPr>
      <w:bookmarkStart w:id="0" w:name="_gjdgxs" w:colFirst="0" w:colLast="0"/>
      <w:bookmarkStart w:id="1" w:name="_GoBack"/>
      <w:bookmarkEnd w:id="0"/>
      <w:bookmarkEnd w:id="1"/>
      <w:r>
        <w:rPr>
          <w:b/>
          <w:u w:val="single"/>
        </w:rPr>
        <w:t>ORDENANZA N°   85 – HCDPF - 2021</w:t>
      </w:r>
    </w:p>
    <w:p w:rsidR="0014346C" w:rsidRDefault="00C9264A" w:rsidP="0014346C">
      <w:pPr>
        <w:spacing w:line="360" w:lineRule="auto"/>
        <w:jc w:val="right"/>
      </w:pPr>
      <w:r>
        <w:t>Potrero de los Funes, 18 de Agosto</w:t>
      </w:r>
      <w:r w:rsidR="0014346C">
        <w:t xml:space="preserve"> de 2021</w:t>
      </w:r>
    </w:p>
    <w:p w:rsidR="0014346C" w:rsidRDefault="0014346C" w:rsidP="0014346C">
      <w:pPr>
        <w:shd w:val="clear" w:color="auto" w:fill="FFFFFF"/>
        <w:spacing w:line="360" w:lineRule="auto"/>
        <w:jc w:val="center"/>
        <w:rPr>
          <w:b/>
        </w:rPr>
      </w:pPr>
    </w:p>
    <w:p w:rsidR="0014346C" w:rsidRDefault="0014346C" w:rsidP="0014346C">
      <w:pPr>
        <w:shd w:val="clear" w:color="auto" w:fill="FFFFFF"/>
        <w:spacing w:line="360" w:lineRule="auto"/>
        <w:jc w:val="center"/>
        <w:rPr>
          <w:b/>
        </w:rPr>
      </w:pPr>
    </w:p>
    <w:p w:rsidR="00C9264A" w:rsidRDefault="0014346C" w:rsidP="0014346C">
      <w:pPr>
        <w:shd w:val="clear" w:color="auto" w:fill="FFFFFF"/>
        <w:spacing w:line="360" w:lineRule="auto"/>
        <w:jc w:val="center"/>
        <w:rPr>
          <w:b/>
        </w:rPr>
      </w:pPr>
      <w:r>
        <w:rPr>
          <w:b/>
        </w:rPr>
        <w:t>DES</w:t>
      </w:r>
      <w:r w:rsidR="00C9264A">
        <w:rPr>
          <w:b/>
        </w:rPr>
        <w:t xml:space="preserve">IGNACIÓN DE NOMBRE DE CALLES </w:t>
      </w:r>
    </w:p>
    <w:p w:rsidR="0014346C" w:rsidRDefault="00C9264A" w:rsidP="0014346C">
      <w:pPr>
        <w:shd w:val="clear" w:color="auto" w:fill="FFFFFF"/>
        <w:spacing w:line="360" w:lineRule="auto"/>
        <w:jc w:val="center"/>
        <w:rPr>
          <w:b/>
        </w:rPr>
      </w:pPr>
      <w:r>
        <w:rPr>
          <w:b/>
        </w:rPr>
        <w:t>“LOS ARANDANOS”</w:t>
      </w:r>
      <w:r w:rsidR="00A45D79">
        <w:rPr>
          <w:b/>
        </w:rPr>
        <w:t xml:space="preserve"> Y “LAS PENCAS”</w:t>
      </w:r>
    </w:p>
    <w:p w:rsidR="0014346C" w:rsidRDefault="0014346C" w:rsidP="0014346C">
      <w:pPr>
        <w:shd w:val="clear" w:color="auto" w:fill="FFFFFF"/>
        <w:spacing w:after="322"/>
        <w:jc w:val="center"/>
        <w:rPr>
          <w:b/>
        </w:rPr>
      </w:pPr>
    </w:p>
    <w:p w:rsidR="0014346C" w:rsidRDefault="0014346C" w:rsidP="0014346C">
      <w:pPr>
        <w:shd w:val="clear" w:color="auto" w:fill="FFFFFF"/>
        <w:spacing w:line="360" w:lineRule="auto"/>
        <w:rPr>
          <w:color w:val="222222"/>
        </w:rPr>
      </w:pPr>
      <w:r>
        <w:rPr>
          <w:b/>
          <w:color w:val="222222"/>
        </w:rPr>
        <w:t>VISTO:</w:t>
      </w:r>
      <w:r>
        <w:rPr>
          <w:color w:val="222222"/>
        </w:rPr>
        <w:br/>
      </w:r>
    </w:p>
    <w:p w:rsidR="0014346C" w:rsidRDefault="0014346C" w:rsidP="0014346C">
      <w:pPr>
        <w:shd w:val="clear" w:color="auto" w:fill="FFFFFF"/>
        <w:spacing w:after="200" w:line="360" w:lineRule="auto"/>
        <w:ind w:firstLine="1134"/>
        <w:jc w:val="both"/>
      </w:pPr>
      <w:r>
        <w:t xml:space="preserve">Las </w:t>
      </w:r>
      <w:r w:rsidR="00A45D79">
        <w:t xml:space="preserve">reiteradas </w:t>
      </w:r>
      <w:r>
        <w:t>manifestacio</w:t>
      </w:r>
      <w:r w:rsidR="00A45D79">
        <w:t xml:space="preserve">nes de los vecinos domiciliados </w:t>
      </w:r>
      <w:r w:rsidR="00BB2840">
        <w:t>sobre</w:t>
      </w:r>
      <w:r>
        <w:t xml:space="preserve">dos calles </w:t>
      </w:r>
      <w:r w:rsidR="00BB2840">
        <w:t>sin nomenclatura asignada,</w:t>
      </w:r>
      <w:r w:rsidR="00A45D79">
        <w:t xml:space="preserve"> ubicadas dentro </w:t>
      </w:r>
      <w:r>
        <w:t>de</w:t>
      </w:r>
      <w:r w:rsidR="00A45D79">
        <w:t xml:space="preserve"> lalocalidad</w:t>
      </w:r>
      <w:r>
        <w:t xml:space="preserve"> de Potrero de los Funes;</w:t>
      </w:r>
    </w:p>
    <w:p w:rsidR="0014346C" w:rsidRDefault="0014346C" w:rsidP="0014346C">
      <w:pPr>
        <w:shd w:val="clear" w:color="auto" w:fill="FFFFFF"/>
        <w:spacing w:line="360" w:lineRule="auto"/>
        <w:jc w:val="both"/>
      </w:pPr>
    </w:p>
    <w:p w:rsidR="0014346C" w:rsidRDefault="0014346C" w:rsidP="0014346C">
      <w:pPr>
        <w:shd w:val="clear" w:color="auto" w:fill="FFFFFF"/>
        <w:spacing w:line="360" w:lineRule="auto"/>
        <w:jc w:val="both"/>
        <w:rPr>
          <w:b/>
        </w:rPr>
      </w:pPr>
      <w:r>
        <w:rPr>
          <w:b/>
        </w:rPr>
        <w:t xml:space="preserve">CONSIDERANDO: </w:t>
      </w:r>
    </w:p>
    <w:p w:rsidR="0014346C" w:rsidRDefault="0014346C" w:rsidP="0014346C">
      <w:pPr>
        <w:shd w:val="clear" w:color="auto" w:fill="FFFFFF"/>
        <w:spacing w:after="200" w:line="360" w:lineRule="auto"/>
        <w:ind w:firstLine="1134"/>
        <w:jc w:val="both"/>
      </w:pPr>
      <w:r>
        <w:t>Que dichas calles carecen de nombres, ocasionando inc</w:t>
      </w:r>
      <w:r w:rsidR="00BB2840">
        <w:t>onvenientes de ubicación, tanto para recibir el correo, documentación, publicitar la ubicación de cabañas, entre otras dificultades;</w:t>
      </w:r>
    </w:p>
    <w:p w:rsidR="0014346C" w:rsidRDefault="00A45D79" w:rsidP="0014346C">
      <w:pPr>
        <w:shd w:val="clear" w:color="auto" w:fill="FFFFFF"/>
        <w:spacing w:after="200" w:line="360" w:lineRule="auto"/>
        <w:ind w:firstLine="1134"/>
        <w:jc w:val="both"/>
      </w:pPr>
      <w:r>
        <w:t>Que una de las calles sin nomenclatura asignada constituye el tramo de continuación de la calle Los Cerezos hasta los Membrillos y, otra de las calles sin nomenclatura asignada constituye el tramo de continuación de la calle que nace</w:t>
      </w:r>
      <w:r w:rsidR="00BB2840">
        <w:t xml:space="preserve"> de Las Dalias, de este a oeste;</w:t>
      </w:r>
    </w:p>
    <w:p w:rsidR="0014346C" w:rsidRDefault="0014346C" w:rsidP="0014346C">
      <w:pPr>
        <w:shd w:val="clear" w:color="auto" w:fill="FFFFFF"/>
        <w:spacing w:after="200" w:line="360" w:lineRule="auto"/>
        <w:ind w:firstLine="1134"/>
        <w:jc w:val="both"/>
      </w:pPr>
      <w:r>
        <w:t xml:space="preserve">Que siguiendo la temática de las calles aledaneas, las cuales fueron nombradas como </w:t>
      </w:r>
      <w:r w:rsidR="00A45D79">
        <w:t>con nombres de frutas, plantas y vegetación,</w:t>
      </w:r>
      <w:r>
        <w:t xml:space="preserve"> entre otras, se propone para la </w:t>
      </w:r>
      <w:r w:rsidR="00A45D79">
        <w:t>primera calle descripta el nombre de calle “Los Arándanos” y para la segunda calle descrita el nombre de calle “Las Pencas”</w:t>
      </w:r>
      <w:r>
        <w:t xml:space="preserve">; </w:t>
      </w:r>
    </w:p>
    <w:p w:rsidR="00BB2840" w:rsidRDefault="00C61592" w:rsidP="0014346C">
      <w:pPr>
        <w:shd w:val="clear" w:color="auto" w:fill="FFFFFF"/>
        <w:spacing w:after="200" w:line="360" w:lineRule="auto"/>
        <w:ind w:firstLine="1134"/>
        <w:jc w:val="both"/>
      </w:pPr>
      <w:r>
        <w:lastRenderedPageBreak/>
        <w:t xml:space="preserve">                              Que los nombres</w:t>
      </w:r>
      <w:r w:rsidR="00BB2840">
        <w:t xml:space="preserve"> elegido</w:t>
      </w:r>
      <w:r>
        <w:t xml:space="preserve">s están avalados por notas </w:t>
      </w:r>
      <w:r w:rsidR="00BB2840">
        <w:t xml:space="preserve">con firma de los vecinos que tienen sus propiedades en las </w:t>
      </w:r>
      <w:r>
        <w:t xml:space="preserve">calles </w:t>
      </w:r>
      <w:r w:rsidR="00BB2840">
        <w:t>prevista</w:t>
      </w:r>
      <w:r>
        <w:t>s a asignar nomenclatura;</w:t>
      </w:r>
    </w:p>
    <w:p w:rsidR="00C61592" w:rsidRDefault="00C61592" w:rsidP="0014346C">
      <w:pPr>
        <w:shd w:val="clear" w:color="auto" w:fill="FFFFFF"/>
        <w:spacing w:after="200" w:line="360" w:lineRule="auto"/>
        <w:ind w:firstLine="1134"/>
        <w:jc w:val="both"/>
      </w:pPr>
      <w:r>
        <w:t xml:space="preserve">                                                 Que de la documentación acompañada por el Ejecutivo Municipal, en relación a la solicitud del estado catastral de dichas calles, se desprende que las mismas figuran como “calle sin nombre” en los planos catastrales aprobados por la Dirección Provincial de Catastro y Tierras Fiscales;</w:t>
      </w:r>
    </w:p>
    <w:p w:rsidR="00094A43" w:rsidRDefault="00094A43" w:rsidP="0014346C">
      <w:pPr>
        <w:shd w:val="clear" w:color="auto" w:fill="FFFFFF"/>
        <w:spacing w:after="200" w:line="360" w:lineRule="auto"/>
        <w:ind w:firstLine="1134"/>
        <w:jc w:val="both"/>
      </w:pPr>
      <w:r>
        <w:t xml:space="preserve">                                                 Que en relación a la mencionada documentación, adjunta como ANEXO  I y II de la presente Ordenanza, se desprende que se trata de las calles con nomenclatura catastral N° 00-01-22-000031-000031 y N° 00-01-22-04-000000-000007, ambas pertenecientes a Potrero de los Funes, Juan Martin de Pueyrredón, provincia de San Luis;</w:t>
      </w:r>
    </w:p>
    <w:p w:rsidR="00C9264A" w:rsidRDefault="00C9264A" w:rsidP="0014346C">
      <w:pPr>
        <w:shd w:val="clear" w:color="auto" w:fill="FFFFFF"/>
        <w:spacing w:after="200" w:line="360" w:lineRule="auto"/>
        <w:ind w:firstLine="1134"/>
        <w:jc w:val="both"/>
      </w:pPr>
      <w:r>
        <w:t>Que es facultad de este Honorable Concejo Deliberante designarle nombre a las calles sin nomenclatura asignada;</w:t>
      </w:r>
    </w:p>
    <w:p w:rsidR="0014346C" w:rsidRDefault="0014346C" w:rsidP="0014346C">
      <w:pPr>
        <w:spacing w:line="360" w:lineRule="auto"/>
        <w:jc w:val="both"/>
        <w:rPr>
          <w:b/>
        </w:rPr>
      </w:pPr>
      <w:r>
        <w:rPr>
          <w:b/>
        </w:rPr>
        <w:t>POR TODO ELLO,</w:t>
      </w:r>
    </w:p>
    <w:p w:rsidR="0014346C" w:rsidRDefault="0014346C" w:rsidP="0014346C">
      <w:pPr>
        <w:spacing w:line="360" w:lineRule="auto"/>
        <w:jc w:val="both"/>
        <w:rPr>
          <w:b/>
        </w:rPr>
      </w:pPr>
      <w:r>
        <w:rPr>
          <w:b/>
        </w:rPr>
        <w:t xml:space="preserve">                                       EL HONORABLE CONCEJO DELIBERANTE DE LA CIUDAD DE POTRERO DE LOS FUNES, EN USO DE LAS ATRIBUCIONES QUE LE SON PROPIAS, SANCIONA CON FUERZA DE:</w:t>
      </w:r>
    </w:p>
    <w:p w:rsidR="0014346C" w:rsidRDefault="0014346C" w:rsidP="0014346C">
      <w:pPr>
        <w:spacing w:line="360" w:lineRule="auto"/>
        <w:ind w:firstLine="2268"/>
        <w:jc w:val="both"/>
        <w:rPr>
          <w:b/>
        </w:rPr>
      </w:pPr>
    </w:p>
    <w:p w:rsidR="0014346C" w:rsidRDefault="0014346C" w:rsidP="0014346C">
      <w:pPr>
        <w:spacing w:line="360" w:lineRule="auto"/>
        <w:jc w:val="center"/>
        <w:rPr>
          <w:b/>
        </w:rPr>
      </w:pPr>
      <w:r>
        <w:rPr>
          <w:b/>
        </w:rPr>
        <w:t>ORDENANZA</w:t>
      </w:r>
    </w:p>
    <w:p w:rsidR="0014346C" w:rsidRDefault="0014346C" w:rsidP="0014346C">
      <w:pPr>
        <w:shd w:val="clear" w:color="auto" w:fill="FFFFFF"/>
        <w:spacing w:line="360" w:lineRule="auto"/>
        <w:jc w:val="both"/>
      </w:pPr>
    </w:p>
    <w:p w:rsidR="0014346C" w:rsidRDefault="0014346C" w:rsidP="0014346C">
      <w:pPr>
        <w:shd w:val="clear" w:color="auto" w:fill="FFFFFF"/>
        <w:spacing w:line="360" w:lineRule="auto"/>
        <w:jc w:val="both"/>
      </w:pPr>
      <w:r>
        <w:rPr>
          <w:b/>
        </w:rPr>
        <w:t>Art. 1º</w:t>
      </w:r>
      <w:r>
        <w:t xml:space="preserve">.- </w:t>
      </w:r>
      <w:r w:rsidR="00094A43">
        <w:t>Desígnese</w:t>
      </w:r>
      <w:r w:rsidR="00C9264A" w:rsidRPr="00C9264A">
        <w:t xml:space="preserve"> con el nombre de </w:t>
      </w:r>
      <w:r w:rsidR="00A45D79">
        <w:t xml:space="preserve">calle </w:t>
      </w:r>
      <w:r w:rsidR="00C9264A" w:rsidRPr="00C9264A">
        <w:t>“</w:t>
      </w:r>
      <w:r w:rsidR="00F734E8">
        <w:t>Los Arándanos</w:t>
      </w:r>
      <w:r w:rsidR="00C9264A" w:rsidRPr="00C9264A">
        <w:t xml:space="preserve">” </w:t>
      </w:r>
      <w:r w:rsidR="00F734E8">
        <w:t>al tramo de continuación</w:t>
      </w:r>
      <w:r w:rsidR="00BB2840">
        <w:t xml:space="preserve"> de la calle Los Cerezos hasta la calle L</w:t>
      </w:r>
      <w:r w:rsidR="00F734E8">
        <w:t>os Membrillos, dentro de la ciudad de Potrero de los Funes.</w:t>
      </w:r>
    </w:p>
    <w:p w:rsidR="0014346C" w:rsidRDefault="0014346C" w:rsidP="0014346C">
      <w:pPr>
        <w:shd w:val="clear" w:color="auto" w:fill="FFFFFF"/>
        <w:spacing w:line="360" w:lineRule="auto"/>
        <w:jc w:val="both"/>
      </w:pPr>
    </w:p>
    <w:p w:rsidR="0014346C" w:rsidRDefault="0014346C" w:rsidP="0014346C">
      <w:pPr>
        <w:shd w:val="clear" w:color="auto" w:fill="FFFFFF"/>
        <w:spacing w:line="360" w:lineRule="auto"/>
        <w:jc w:val="both"/>
      </w:pPr>
      <w:r>
        <w:rPr>
          <w:b/>
        </w:rPr>
        <w:t>Art. 2°.-</w:t>
      </w:r>
      <w:r w:rsidR="00094A43">
        <w:t xml:space="preserve">Desígnese </w:t>
      </w:r>
      <w:r w:rsidR="00F734E8" w:rsidRPr="00C9264A">
        <w:t xml:space="preserve">con el nombre de </w:t>
      </w:r>
      <w:r w:rsidR="00A45D79">
        <w:t xml:space="preserve">calle </w:t>
      </w:r>
      <w:r w:rsidR="00F734E8" w:rsidRPr="00C9264A">
        <w:t>“</w:t>
      </w:r>
      <w:r w:rsidR="00F734E8">
        <w:t>Las Pencas</w:t>
      </w:r>
      <w:r w:rsidR="00F734E8" w:rsidRPr="00C9264A">
        <w:t>”</w:t>
      </w:r>
      <w:r w:rsidR="00A45D79">
        <w:t xml:space="preserve"> altramo de continuación de la calle que nace de</w:t>
      </w:r>
      <w:r w:rsidR="00BB2840">
        <w:t xml:space="preserve"> la calle</w:t>
      </w:r>
      <w:r w:rsidR="00A45D79">
        <w:t xml:space="preserve"> Las Dalias, de este a oeste</w:t>
      </w:r>
      <w:r w:rsidR="00F734E8">
        <w:t>, dentro de la ciudad de Potrero de los Funes.</w:t>
      </w:r>
    </w:p>
    <w:p w:rsidR="00A45D79" w:rsidRDefault="00A45D79" w:rsidP="0014346C">
      <w:pPr>
        <w:shd w:val="clear" w:color="auto" w:fill="FFFFFF"/>
        <w:spacing w:line="360" w:lineRule="auto"/>
        <w:jc w:val="both"/>
      </w:pPr>
    </w:p>
    <w:p w:rsidR="00094A43" w:rsidRDefault="0014346C" w:rsidP="0014346C">
      <w:pPr>
        <w:shd w:val="clear" w:color="auto" w:fill="FFFFFF"/>
        <w:spacing w:line="360" w:lineRule="auto"/>
        <w:jc w:val="both"/>
        <w:rPr>
          <w:b/>
        </w:rPr>
      </w:pPr>
      <w:r>
        <w:rPr>
          <w:b/>
        </w:rPr>
        <w:t xml:space="preserve">Art. 3°.- </w:t>
      </w:r>
      <w:r w:rsidR="00094A43" w:rsidRPr="00094A43">
        <w:t xml:space="preserve">Adecúese </w:t>
      </w:r>
      <w:r w:rsidR="00094A43">
        <w:t xml:space="preserve">los nomencladores del sistema vial en la forma expuesta en los artículos precedentes y </w:t>
      </w:r>
      <w:r w:rsidR="00094A43" w:rsidRPr="00094A43">
        <w:t>colóquese la correspondiente cartelera de las mencionadas vías de circulación.</w:t>
      </w:r>
    </w:p>
    <w:p w:rsidR="00094A43" w:rsidRDefault="00094A43" w:rsidP="0014346C">
      <w:pPr>
        <w:shd w:val="clear" w:color="auto" w:fill="FFFFFF"/>
        <w:spacing w:line="360" w:lineRule="auto"/>
        <w:jc w:val="both"/>
        <w:rPr>
          <w:b/>
        </w:rPr>
      </w:pPr>
    </w:p>
    <w:p w:rsidR="003F0BBE" w:rsidRPr="00BB2840" w:rsidRDefault="00094A43" w:rsidP="0014346C">
      <w:pPr>
        <w:shd w:val="clear" w:color="auto" w:fill="FFFFFF"/>
        <w:spacing w:line="360" w:lineRule="auto"/>
        <w:jc w:val="both"/>
      </w:pPr>
      <w:r>
        <w:rPr>
          <w:b/>
        </w:rPr>
        <w:t xml:space="preserve">Art. 4°.- </w:t>
      </w:r>
      <w:r w:rsidR="0014346C">
        <w:t>Comuníquese, publíquese y oportunamente, archívese.-</w:t>
      </w:r>
    </w:p>
    <w:sectPr w:rsidR="003F0BBE" w:rsidRPr="00BB2840" w:rsidSect="00530A99">
      <w:footerReference w:type="default" r:id="rId6"/>
      <w:headerReference w:type="first" r:id="rId7"/>
      <w:footerReference w:type="first" r:id="rId8"/>
      <w:pgSz w:w="11907" w:h="16839" w:code="9"/>
      <w:pgMar w:top="1417" w:right="1701" w:bottom="1417" w:left="1701" w:header="708" w:footer="708"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16B" w:rsidRDefault="0025016B">
      <w:r>
        <w:separator/>
      </w:r>
    </w:p>
  </w:endnote>
  <w:endnote w:type="continuationSeparator" w:id="1">
    <w:p w:rsidR="0025016B" w:rsidRDefault="002501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07622"/>
      <w:docPartObj>
        <w:docPartGallery w:val="Page Numbers (Bottom of Page)"/>
        <w:docPartUnique/>
      </w:docPartObj>
    </w:sdtPr>
    <w:sdtContent>
      <w:p w:rsidR="00C41A91" w:rsidRDefault="004C0DB6">
        <w:pPr>
          <w:pStyle w:val="Piedepgina"/>
          <w:jc w:val="right"/>
        </w:pPr>
        <w:r>
          <w:fldChar w:fldCharType="begin"/>
        </w:r>
        <w:r w:rsidR="008B486A">
          <w:instrText>PAGE   \* MERGEFORMAT</w:instrText>
        </w:r>
        <w:r>
          <w:fldChar w:fldCharType="separate"/>
        </w:r>
        <w:r w:rsidR="00530A99">
          <w:rPr>
            <w:noProof/>
          </w:rPr>
          <w:t>2</w:t>
        </w:r>
        <w:r>
          <w:fldChar w:fldCharType="end"/>
        </w:r>
      </w:p>
    </w:sdtContent>
  </w:sdt>
  <w:p w:rsidR="00C41A91" w:rsidRDefault="0025016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627367"/>
      <w:docPartObj>
        <w:docPartGallery w:val="Page Numbers (Bottom of Page)"/>
        <w:docPartUnique/>
      </w:docPartObj>
    </w:sdtPr>
    <w:sdtContent>
      <w:p w:rsidR="00BB2840" w:rsidRDefault="004C0DB6">
        <w:pPr>
          <w:pStyle w:val="Piedepgina"/>
          <w:jc w:val="right"/>
        </w:pPr>
        <w:r>
          <w:fldChar w:fldCharType="begin"/>
        </w:r>
        <w:r w:rsidR="00BB2840">
          <w:instrText>PAGE   \* MERGEFORMAT</w:instrText>
        </w:r>
        <w:r>
          <w:fldChar w:fldCharType="separate"/>
        </w:r>
        <w:r w:rsidR="00530A99">
          <w:rPr>
            <w:noProof/>
          </w:rPr>
          <w:t>1</w:t>
        </w:r>
        <w:r>
          <w:fldChar w:fldCharType="end"/>
        </w:r>
      </w:p>
    </w:sdtContent>
  </w:sdt>
  <w:p w:rsidR="00BB2840" w:rsidRDefault="00BB284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16B" w:rsidRDefault="0025016B">
      <w:r>
        <w:separator/>
      </w:r>
    </w:p>
  </w:footnote>
  <w:footnote w:type="continuationSeparator" w:id="1">
    <w:p w:rsidR="0025016B" w:rsidRDefault="002501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F62" w:rsidRDefault="008B486A" w:rsidP="001B4185">
    <w:pPr>
      <w:pBdr>
        <w:top w:val="nil"/>
        <w:left w:val="nil"/>
        <w:bottom w:val="nil"/>
        <w:right w:val="nil"/>
        <w:between w:val="nil"/>
      </w:pBdr>
      <w:tabs>
        <w:tab w:val="center" w:pos="4391"/>
        <w:tab w:val="left" w:pos="6173"/>
      </w:tabs>
      <w:spacing w:line="276" w:lineRule="auto"/>
      <w:rPr>
        <w:color w:val="000000"/>
      </w:rPr>
    </w:pPr>
    <w:r>
      <w:rPr>
        <w:color w:val="000000"/>
      </w:rPr>
      <w:tab/>
    </w:r>
    <w:r>
      <w:rPr>
        <w:b/>
        <w:noProof/>
        <w:color w:val="000000"/>
      </w:rPr>
      <w:drawing>
        <wp:inline distT="0" distB="0" distL="0" distR="0">
          <wp:extent cx="1609725" cy="1543050"/>
          <wp:effectExtent l="0" t="0" r="0" b="0"/>
          <wp:docPr id="1" name="image1.png" descr="https://lh5.googleusercontent.com/MLcEDhkSfMsdt8ISd0D1lwSFLuzFjisOdp5dsCmmkA-Zvvtys8BOH8PHwEmDNLcxgco92jNMrkl-u9IE-rCgkQKIFE4tt66wMgwZitBeHKS1E1LUIXqPf5eDhZMv4onlI5y19igNpZx_QAWBMw"/>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MLcEDhkSfMsdt8ISd0D1lwSFLuzFjisOdp5dsCmmkA-Zvvtys8BOH8PHwEmDNLcxgco92jNMrkl-u9IE-rCgkQKIFE4tt66wMgwZitBeHKS1E1LUIXqPf5eDhZMv4onlI5y19igNpZx_QAWBMw"/>
                  <pic:cNvPicPr preferRelativeResize="0"/>
                </pic:nvPicPr>
                <pic:blipFill>
                  <a:blip r:embed="rId1"/>
                  <a:srcRect/>
                  <a:stretch>
                    <a:fillRect/>
                  </a:stretch>
                </pic:blipFill>
                <pic:spPr>
                  <a:xfrm>
                    <a:off x="0" y="0"/>
                    <a:ext cx="1609725" cy="1543050"/>
                  </a:xfrm>
                  <a:prstGeom prst="rect">
                    <a:avLst/>
                  </a:prstGeom>
                  <a:ln/>
                </pic:spPr>
              </pic:pic>
            </a:graphicData>
          </a:graphic>
        </wp:inline>
      </w:drawing>
    </w:r>
    <w:r>
      <w:rPr>
        <w:color w:val="000000"/>
      </w:rPr>
      <w:tab/>
    </w:r>
  </w:p>
  <w:p w:rsidR="00196F62" w:rsidRDefault="008B486A" w:rsidP="00196F62">
    <w:pPr>
      <w:pBdr>
        <w:top w:val="nil"/>
        <w:left w:val="nil"/>
        <w:bottom w:val="nil"/>
        <w:right w:val="nil"/>
        <w:between w:val="nil"/>
      </w:pBdr>
      <w:spacing w:line="276" w:lineRule="auto"/>
      <w:jc w:val="center"/>
      <w:rPr>
        <w:color w:val="000000"/>
      </w:rPr>
    </w:pPr>
    <w:r>
      <w:rPr>
        <w:b/>
        <w:color w:val="000000"/>
      </w:rPr>
      <w:t>HONORABLE CONCEJO DELIBERANTE</w:t>
    </w:r>
  </w:p>
  <w:p w:rsidR="00196F62" w:rsidRDefault="008B486A" w:rsidP="00196F62">
    <w:pPr>
      <w:pBdr>
        <w:top w:val="nil"/>
        <w:left w:val="nil"/>
        <w:bottom w:val="nil"/>
        <w:right w:val="nil"/>
        <w:between w:val="nil"/>
      </w:pBdr>
      <w:spacing w:line="480" w:lineRule="auto"/>
      <w:jc w:val="center"/>
      <w:rPr>
        <w:color w:val="000000"/>
      </w:rPr>
    </w:pPr>
    <w:r>
      <w:rPr>
        <w:b/>
        <w:color w:val="000000"/>
      </w:rPr>
      <w:t>DE LA CIUDAD DE POTRERO DE LOS FUNES</w:t>
    </w:r>
  </w:p>
  <w:p w:rsidR="00196F62" w:rsidRDefault="0025016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14346C"/>
    <w:rsid w:val="00094A43"/>
    <w:rsid w:val="000D5B3F"/>
    <w:rsid w:val="0014346C"/>
    <w:rsid w:val="0025016B"/>
    <w:rsid w:val="003F0BBE"/>
    <w:rsid w:val="004C0DB6"/>
    <w:rsid w:val="00530A99"/>
    <w:rsid w:val="00797C52"/>
    <w:rsid w:val="008B486A"/>
    <w:rsid w:val="00A45D79"/>
    <w:rsid w:val="00BB2840"/>
    <w:rsid w:val="00BC7A34"/>
    <w:rsid w:val="00C61592"/>
    <w:rsid w:val="00C9264A"/>
    <w:rsid w:val="00F734E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346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346C"/>
    <w:pPr>
      <w:tabs>
        <w:tab w:val="center" w:pos="4252"/>
        <w:tab w:val="right" w:pos="8504"/>
      </w:tabs>
    </w:pPr>
  </w:style>
  <w:style w:type="character" w:customStyle="1" w:styleId="EncabezadoCar">
    <w:name w:val="Encabezado Car"/>
    <w:basedOn w:val="Fuentedeprrafopredeter"/>
    <w:link w:val="Encabezado"/>
    <w:uiPriority w:val="99"/>
    <w:rsid w:val="001434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4346C"/>
    <w:pPr>
      <w:tabs>
        <w:tab w:val="center" w:pos="4252"/>
        <w:tab w:val="right" w:pos="8504"/>
      </w:tabs>
    </w:pPr>
  </w:style>
  <w:style w:type="character" w:customStyle="1" w:styleId="PiedepginaCar">
    <w:name w:val="Pie de página Car"/>
    <w:basedOn w:val="Fuentedeprrafopredeter"/>
    <w:link w:val="Piedepgina"/>
    <w:uiPriority w:val="99"/>
    <w:rsid w:val="0014346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4346C"/>
    <w:rPr>
      <w:rFonts w:ascii="Tahoma" w:hAnsi="Tahoma" w:cs="Tahoma"/>
      <w:sz w:val="16"/>
      <w:szCs w:val="16"/>
    </w:rPr>
  </w:style>
  <w:style w:type="character" w:customStyle="1" w:styleId="TextodegloboCar">
    <w:name w:val="Texto de globo Car"/>
    <w:basedOn w:val="Fuentedeprrafopredeter"/>
    <w:link w:val="Textodeglobo"/>
    <w:uiPriority w:val="99"/>
    <w:semiHidden/>
    <w:rsid w:val="0014346C"/>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346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346C"/>
    <w:pPr>
      <w:tabs>
        <w:tab w:val="center" w:pos="4252"/>
        <w:tab w:val="right" w:pos="8504"/>
      </w:tabs>
    </w:pPr>
  </w:style>
  <w:style w:type="character" w:customStyle="1" w:styleId="EncabezadoCar">
    <w:name w:val="Encabezado Car"/>
    <w:basedOn w:val="Fuentedeprrafopredeter"/>
    <w:link w:val="Encabezado"/>
    <w:uiPriority w:val="99"/>
    <w:rsid w:val="001434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4346C"/>
    <w:pPr>
      <w:tabs>
        <w:tab w:val="center" w:pos="4252"/>
        <w:tab w:val="right" w:pos="8504"/>
      </w:tabs>
    </w:pPr>
  </w:style>
  <w:style w:type="character" w:customStyle="1" w:styleId="PiedepginaCar">
    <w:name w:val="Pie de página Car"/>
    <w:basedOn w:val="Fuentedeprrafopredeter"/>
    <w:link w:val="Piedepgina"/>
    <w:uiPriority w:val="99"/>
    <w:rsid w:val="0014346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4346C"/>
    <w:rPr>
      <w:rFonts w:ascii="Tahoma" w:hAnsi="Tahoma" w:cs="Tahoma"/>
      <w:sz w:val="16"/>
      <w:szCs w:val="16"/>
    </w:rPr>
  </w:style>
  <w:style w:type="character" w:customStyle="1" w:styleId="TextodegloboCar">
    <w:name w:val="Texto de globo Car"/>
    <w:basedOn w:val="Fuentedeprrafopredeter"/>
    <w:link w:val="Textodeglobo"/>
    <w:uiPriority w:val="99"/>
    <w:semiHidden/>
    <w:rsid w:val="0014346C"/>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444</Words>
  <Characters>2444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2021-09-01T14:15:00Z</cp:lastPrinted>
  <dcterms:created xsi:type="dcterms:W3CDTF">2021-09-01T14:23:00Z</dcterms:created>
  <dcterms:modified xsi:type="dcterms:W3CDTF">2021-09-01T14:23:00Z</dcterms:modified>
</cp:coreProperties>
</file>